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6" w:rsidRDefault="006E4436" w:rsidP="006E443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200B15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FORMULÁRIO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SIMPLIFICADO </w:t>
      </w:r>
      <w:r w:rsidRPr="00200B15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PARA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INFORMAÇÃO À CEUA SOBRE A UTILIZAÇÃO DE </w:t>
      </w:r>
      <w:r w:rsidR="000F31D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CADÁVERES, PARTES DELES,</w:t>
      </w:r>
      <w:r w:rsidRPr="006E443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AMOSTRAS BIOLÓGICAS</w:t>
      </w:r>
      <w:r w:rsidR="000F31D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ESTUDOS RETROSPECTIVOS</w:t>
      </w:r>
      <w:bookmarkStart w:id="0" w:name="_GoBack"/>
      <w:bookmarkEnd w:id="0"/>
    </w:p>
    <w:p w:rsidR="006E4436" w:rsidRDefault="006E4436" w:rsidP="006E443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E4436" w:rsidRDefault="006E4436" w:rsidP="006E443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(Conforme </w:t>
      </w:r>
      <w:r w:rsidRPr="006E443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Resolução Normativa n° 30 do CONCEA, de 02 de fevereiro de 2016, em seu inc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iso 6.1.10)</w:t>
      </w:r>
    </w:p>
    <w:p w:rsidR="006E4436" w:rsidRDefault="006E4436" w:rsidP="006E443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E4436" w:rsidRPr="00200B15" w:rsidRDefault="006E4436" w:rsidP="006E443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E4436" w:rsidRDefault="006E4436" w:rsidP="006E4436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single"/>
        </w:rPr>
        <w:t>FINALIDADE</w:t>
      </w:r>
    </w:p>
    <w:tbl>
      <w:tblPr>
        <w:tblW w:w="0" w:type="auto"/>
        <w:tblLayout w:type="fixed"/>
        <w:tblLook w:val="0000"/>
      </w:tblPr>
      <w:tblGrid>
        <w:gridCol w:w="1328"/>
        <w:gridCol w:w="622"/>
        <w:gridCol w:w="2475"/>
        <w:gridCol w:w="615"/>
        <w:gridCol w:w="3435"/>
        <w:gridCol w:w="540"/>
      </w:tblGrid>
      <w:tr w:rsidR="006E4436" w:rsidTr="009E267E">
        <w:tc>
          <w:tcPr>
            <w:tcW w:w="1328" w:type="dxa"/>
            <w:shd w:val="clear" w:color="auto" w:fill="auto"/>
            <w:vAlign w:val="center"/>
          </w:tcPr>
          <w:p w:rsidR="006E4436" w:rsidRDefault="006E4436" w:rsidP="009E267E">
            <w:pPr>
              <w:tabs>
                <w:tab w:val="left" w:pos="1418"/>
              </w:tabs>
              <w:spacing w:before="60" w:after="6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36" w:rsidRPr="001949BD" w:rsidRDefault="006E4436" w:rsidP="009E267E">
            <w:pPr>
              <w:tabs>
                <w:tab w:val="left" w:pos="1418"/>
              </w:tabs>
              <w:snapToGrid w:val="0"/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436" w:rsidRDefault="006E4436" w:rsidP="009E267E">
            <w:pPr>
              <w:tabs>
                <w:tab w:val="left" w:pos="1418"/>
              </w:tabs>
              <w:snapToGrid w:val="0"/>
              <w:spacing w:before="60" w:after="6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36" w:rsidRPr="001949BD" w:rsidRDefault="006E4436" w:rsidP="009E267E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436" w:rsidRDefault="006E4436" w:rsidP="009E267E">
            <w:pPr>
              <w:tabs>
                <w:tab w:val="left" w:pos="1418"/>
              </w:tabs>
              <w:snapToGrid w:val="0"/>
              <w:spacing w:before="60" w:after="6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Treinamento/Extensão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36" w:rsidRPr="001949BD" w:rsidRDefault="006E4436" w:rsidP="009E267E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6E4436" w:rsidRDefault="006E4436" w:rsidP="006E443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E4436" w:rsidRPr="00D8007E" w:rsidRDefault="006E4436" w:rsidP="006E443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D8007E">
        <w:rPr>
          <w:rFonts w:ascii="Times New Roman" w:hAnsi="Times New Roman"/>
          <w:b/>
          <w:sz w:val="24"/>
          <w:szCs w:val="24"/>
        </w:rPr>
        <w:t>Início do projeto: ...../...../.....                          Término do projeto: ...../...../.....</w:t>
      </w:r>
    </w:p>
    <w:p w:rsidR="006E4436" w:rsidRDefault="006E4436" w:rsidP="006E4436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6E4436" w:rsidRDefault="006E4436" w:rsidP="006E443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TÍTULO DO PROJETO/AULA PRÁTICA/TREINAMENTO</w:t>
      </w:r>
    </w:p>
    <w:p w:rsidR="006E4436" w:rsidRDefault="006E4436" w:rsidP="006E443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em português: </w:t>
      </w:r>
    </w:p>
    <w:p w:rsidR="006E4436" w:rsidRDefault="006E4436" w:rsidP="006E443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em inglês: </w:t>
      </w:r>
    </w:p>
    <w:p w:rsidR="00966CD9" w:rsidRDefault="00966CD9" w:rsidP="00966CD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966CD9" w:rsidRDefault="00966CD9" w:rsidP="00966CD9">
      <w:pPr>
        <w:tabs>
          <w:tab w:val="left" w:pos="1418"/>
        </w:tabs>
        <w:spacing w:before="120"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u w:val="single"/>
        </w:rPr>
        <w:t>RESPONSÁVEL</w:t>
      </w:r>
    </w:p>
    <w:p w:rsidR="00966CD9" w:rsidRPr="00860EAF" w:rsidRDefault="00966CD9" w:rsidP="00966CD9">
      <w:pPr>
        <w:tabs>
          <w:tab w:val="left" w:pos="1418"/>
        </w:tabs>
        <w:spacing w:before="120" w:after="120"/>
        <w:rPr>
          <w:rFonts w:ascii="Times New Roman" w:eastAsia="Times New Roman" w:hAnsi="Times New Roman"/>
          <w:b/>
          <w:i/>
          <w:lang w:eastAsia="pt-BR"/>
        </w:rPr>
      </w:pPr>
      <w:r w:rsidRPr="00860EAF">
        <w:rPr>
          <w:rFonts w:ascii="Times New Roman" w:eastAsia="Times New Roman" w:hAnsi="Times New Roman"/>
          <w:b/>
          <w:i/>
          <w:lang w:eastAsia="pt-BR"/>
        </w:rPr>
        <w:t>Obs.: Deve se</w:t>
      </w:r>
      <w:r>
        <w:rPr>
          <w:rFonts w:ascii="Times New Roman" w:eastAsia="Times New Roman" w:hAnsi="Times New Roman"/>
          <w:b/>
          <w:i/>
          <w:lang w:eastAsia="pt-BR"/>
        </w:rPr>
        <w:t xml:space="preserve">rdocente e/ou </w:t>
      </w:r>
      <w:r w:rsidRPr="00860EAF">
        <w:rPr>
          <w:rFonts w:ascii="Times New Roman" w:eastAsia="Times New Roman" w:hAnsi="Times New Roman"/>
          <w:b/>
          <w:i/>
          <w:lang w:eastAsia="pt-BR"/>
        </w:rPr>
        <w:t>pesquisador do quadro permanente da UFLA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5258"/>
      </w:tblGrid>
      <w:tr w:rsidR="00966CD9" w:rsidRPr="00414539" w:rsidTr="00966CD9">
        <w:tc>
          <w:tcPr>
            <w:tcW w:w="3354" w:type="dxa"/>
            <w:vAlign w:val="center"/>
          </w:tcPr>
          <w:p w:rsidR="00966CD9" w:rsidRPr="00414539" w:rsidRDefault="00966CD9" w:rsidP="009E267E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Nome completo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Pr="00414539" w:rsidRDefault="00966CD9" w:rsidP="009E267E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Instituição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Pr="00414539" w:rsidRDefault="00966CD9" w:rsidP="009E267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Departamento: 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Pr="00414539" w:rsidRDefault="00966CD9" w:rsidP="009E267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Disciplina (em caso de ensino):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Pr="00414539" w:rsidRDefault="00966CD9" w:rsidP="009E267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Vínculo com a Instituição (Docente/Pesquisador): 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Pr="00860EAF" w:rsidRDefault="00966CD9" w:rsidP="009E267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(UFLA):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Default="00966CD9" w:rsidP="009E267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  <w:tr w:rsidR="00966CD9" w:rsidRPr="00414539" w:rsidTr="00966CD9">
        <w:tc>
          <w:tcPr>
            <w:tcW w:w="3354" w:type="dxa"/>
            <w:vAlign w:val="center"/>
          </w:tcPr>
          <w:p w:rsidR="00966CD9" w:rsidRPr="00860EAF" w:rsidRDefault="00966CD9" w:rsidP="009E267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258" w:type="dxa"/>
          </w:tcPr>
          <w:p w:rsidR="00966CD9" w:rsidRPr="00414539" w:rsidRDefault="00966CD9" w:rsidP="009E267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66CD9" w:rsidRDefault="00966CD9" w:rsidP="00966CD9">
      <w:pPr>
        <w:tabs>
          <w:tab w:val="left" w:pos="1418"/>
        </w:tabs>
        <w:spacing w:before="120" w:after="12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CD9" w:rsidRDefault="00966CD9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  <w:u w:val="single"/>
        </w:rPr>
        <w:t>RESUMO DO PROJETO/AULA/TREINAMENTO</w:t>
      </w:r>
      <w:r>
        <w:rPr>
          <w:rFonts w:ascii="Times New Roman" w:hAnsi="Times New Roman"/>
        </w:rPr>
        <w:t xml:space="preserve"> (máximo de 300 caracteres)</w:t>
      </w:r>
    </w:p>
    <w:tbl>
      <w:tblPr>
        <w:tblW w:w="9068" w:type="dxa"/>
        <w:tblInd w:w="108" w:type="dxa"/>
        <w:tblLayout w:type="fixed"/>
        <w:tblLook w:val="0000"/>
      </w:tblPr>
      <w:tblGrid>
        <w:gridCol w:w="9068"/>
      </w:tblGrid>
      <w:tr w:rsidR="00966CD9" w:rsidTr="009E267E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CD9" w:rsidRDefault="00966CD9" w:rsidP="009E267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66CD9" w:rsidRDefault="00966CD9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ESPÉCIE ANIMAL</w:t>
      </w:r>
    </w:p>
    <w:p w:rsidR="00966CD9" w:rsidRDefault="00966CD9" w:rsidP="0096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</w:p>
    <w:p w:rsidR="00966CD9" w:rsidRDefault="00966CD9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</w:p>
    <w:p w:rsidR="00BB6736" w:rsidRDefault="00BB6736" w:rsidP="00976590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976590" w:rsidRPr="00976590">
        <w:rPr>
          <w:rFonts w:ascii="Times New Roman" w:hAnsi="Times New Roman"/>
          <w:b/>
        </w:rPr>
        <w:t>MATERIAIS BIOLÓGICOS</w:t>
      </w:r>
    </w:p>
    <w:tbl>
      <w:tblPr>
        <w:tblW w:w="8789" w:type="dxa"/>
        <w:tblInd w:w="-34" w:type="dxa"/>
        <w:tblLayout w:type="fixed"/>
        <w:tblLook w:val="0000"/>
      </w:tblPr>
      <w:tblGrid>
        <w:gridCol w:w="3067"/>
        <w:gridCol w:w="5722"/>
      </w:tblGrid>
      <w:tr w:rsidR="00976590" w:rsidTr="00D56C2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90" w:rsidRDefault="00976590" w:rsidP="009E267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90" w:rsidRDefault="00976590" w:rsidP="009E267E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22" w:rsidRPr="00D75242" w:rsidRDefault="00D56C22" w:rsidP="00D56C22">
      <w:pPr>
        <w:tabs>
          <w:tab w:val="left" w:pos="1418"/>
        </w:tabs>
        <w:spacing w:after="0"/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>Obs.: Utilize esta tabela para o preenchimento de um material biológico. Copie, cole e preencha a tabela, quantas vezes forem necessárias, até que todos os materiais sejam contemplados.</w:t>
      </w:r>
    </w:p>
    <w:p w:rsidR="00BB6736" w:rsidRDefault="00BB6736" w:rsidP="00BB6736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</w:p>
    <w:p w:rsidR="00966CD9" w:rsidRDefault="00966CD9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</w:p>
    <w:p w:rsidR="00966CD9" w:rsidRDefault="00BB6736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966CD9">
        <w:rPr>
          <w:rFonts w:ascii="Times New Roman" w:hAnsi="Times New Roman"/>
          <w:b/>
        </w:rPr>
        <w:t>. ORIGEM DO MATERIAL:</w:t>
      </w:r>
    </w:p>
    <w:p w:rsidR="00966CD9" w:rsidRDefault="00966CD9" w:rsidP="0096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b/>
        </w:rPr>
      </w:pPr>
    </w:p>
    <w:p w:rsidR="00966CD9" w:rsidRDefault="00966CD9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966CD9">
        <w:rPr>
          <w:rFonts w:ascii="Times New Roman" w:hAnsi="Times New Roman"/>
          <w:sz w:val="20"/>
          <w:szCs w:val="20"/>
        </w:rPr>
        <w:t xml:space="preserve">Observação: </w:t>
      </w:r>
      <w:r>
        <w:rPr>
          <w:rFonts w:ascii="Times New Roman" w:hAnsi="Times New Roman"/>
          <w:sz w:val="20"/>
          <w:szCs w:val="20"/>
        </w:rPr>
        <w:t xml:space="preserve">Vide </w:t>
      </w:r>
      <w:hyperlink r:id="rId5" w:tgtFrame="_blank" w:history="1">
        <w:r w:rsidR="0027451B">
          <w:rPr>
            <w:rStyle w:val="Hyperlink"/>
            <w:rFonts w:ascii="Verdana" w:hAnsi="Verdana"/>
            <w:color w:val="2C66CE"/>
            <w:sz w:val="18"/>
            <w:szCs w:val="18"/>
            <w:u w:val="none"/>
            <w:shd w:val="clear" w:color="auto" w:fill="FFFFFF"/>
          </w:rPr>
          <w:t>ANEXO DA RESOLUÇÃO NORMATIVA Nº 30, DE 02 DE FEVEREIRO DE 2016 - DBCA</w:t>
        </w:r>
      </w:hyperlink>
      <w:r w:rsidRPr="00966CD9">
        <w:rPr>
          <w:rFonts w:ascii="Times New Roman" w:hAnsi="Times New Roman"/>
          <w:sz w:val="20"/>
          <w:szCs w:val="20"/>
        </w:rPr>
        <w:t>, inciso 6.1.10</w:t>
      </w:r>
      <w:r>
        <w:rPr>
          <w:rFonts w:ascii="Times New Roman" w:hAnsi="Times New Roman"/>
          <w:sz w:val="20"/>
          <w:szCs w:val="20"/>
        </w:rPr>
        <w:t xml:space="preserve"> para exemplos. M</w:t>
      </w:r>
      <w:r w:rsidRPr="00966CD9">
        <w:rPr>
          <w:rFonts w:ascii="Times New Roman" w:hAnsi="Times New Roman"/>
          <w:sz w:val="20"/>
          <w:szCs w:val="20"/>
        </w:rPr>
        <w:t>aterial oriundo de projeto aprovado pela CEUA deve ser informado o nome do</w:t>
      </w:r>
      <w:r w:rsidR="008856A5">
        <w:rPr>
          <w:rFonts w:ascii="Times New Roman" w:hAnsi="Times New Roman"/>
          <w:sz w:val="20"/>
          <w:szCs w:val="20"/>
        </w:rPr>
        <w:t xml:space="preserve"> projeto e número do protocolo</w:t>
      </w:r>
      <w:r w:rsidR="00EC1DF3">
        <w:rPr>
          <w:rFonts w:ascii="Times New Roman" w:hAnsi="Times New Roman"/>
          <w:sz w:val="20"/>
          <w:szCs w:val="20"/>
        </w:rPr>
        <w:t xml:space="preserve"> e/</w:t>
      </w:r>
      <w:r w:rsidR="008856A5">
        <w:rPr>
          <w:rFonts w:ascii="Times New Roman" w:hAnsi="Times New Roman"/>
          <w:sz w:val="20"/>
          <w:szCs w:val="20"/>
        </w:rPr>
        <w:t>ou</w:t>
      </w:r>
      <w:r w:rsidR="001622B6">
        <w:rPr>
          <w:rFonts w:ascii="Times New Roman" w:hAnsi="Times New Roman"/>
          <w:sz w:val="20"/>
          <w:szCs w:val="20"/>
        </w:rPr>
        <w:t xml:space="preserve"> número de protocolo de</w:t>
      </w:r>
      <w:r w:rsidR="008856A5">
        <w:rPr>
          <w:rFonts w:ascii="Times New Roman" w:hAnsi="Times New Roman"/>
          <w:sz w:val="20"/>
          <w:szCs w:val="20"/>
        </w:rPr>
        <w:t xml:space="preserve"> SISBIO.</w:t>
      </w:r>
    </w:p>
    <w:p w:rsidR="00BB6736" w:rsidRDefault="00BB6736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BB6736" w:rsidRDefault="00BB6736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BB6736" w:rsidRDefault="00976590" w:rsidP="00976590">
      <w:pPr>
        <w:tabs>
          <w:tab w:val="left" w:pos="1418"/>
        </w:tabs>
        <w:spacing w:before="60" w:after="6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Atesto para os devidos fins que a </w:t>
      </w:r>
      <w:r w:rsidR="00BB6736" w:rsidRPr="00976590">
        <w:rPr>
          <w:rFonts w:ascii="Times New Roman" w:hAnsi="Times New Roman"/>
          <w:sz w:val="24"/>
          <w:szCs w:val="24"/>
        </w:rPr>
        <w:t>responsabilidade no caso de eventual violação de normas ou de princípios éticos para a obtenção dos materiais descritos na Resolução Normativa n° 30 do CONCEA, de 02 de fevereiro de 2016, em seu inciso 6.1.10, é do responsável pela atividade, compartilhada por sua equipe, nunca da CEUA institucional.</w:t>
      </w:r>
    </w:p>
    <w:p w:rsidR="00976590" w:rsidRPr="00976590" w:rsidRDefault="00976590" w:rsidP="00976590">
      <w:pPr>
        <w:tabs>
          <w:tab w:val="left" w:pos="1418"/>
        </w:tabs>
        <w:spacing w:before="60" w:after="6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BB6736" w:rsidRPr="00966CD9" w:rsidRDefault="00BB6736" w:rsidP="00966CD9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76590" w:rsidRDefault="00976590" w:rsidP="00976590">
      <w:pPr>
        <w:pStyle w:val="Recuodecorpodetexto"/>
        <w:tabs>
          <w:tab w:val="left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>Assinatura: ___________________________________</w:t>
      </w:r>
    </w:p>
    <w:p w:rsidR="00976590" w:rsidRDefault="00976590" w:rsidP="0097659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A52F2">
        <w:rPr>
          <w:rFonts w:ascii="Times New Roman" w:hAnsi="Times New Roman"/>
          <w:sz w:val="24"/>
          <w:szCs w:val="24"/>
        </w:rPr>
        <w:t>(CARIMBO)</w:t>
      </w:r>
    </w:p>
    <w:p w:rsidR="00976590" w:rsidRDefault="00976590" w:rsidP="0097659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Data: _____ /_____ /_____</w:t>
      </w:r>
    </w:p>
    <w:p w:rsidR="00976590" w:rsidRDefault="00976590" w:rsidP="00976590">
      <w:pPr>
        <w:pStyle w:val="Recuodecorpodetexto"/>
        <w:tabs>
          <w:tab w:val="left" w:pos="1418"/>
        </w:tabs>
        <w:ind w:left="0" w:firstLine="0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976590" w:rsidRDefault="00976590" w:rsidP="00976590">
      <w:pPr>
        <w:pStyle w:val="Recuodecorpodetexto"/>
        <w:tabs>
          <w:tab w:val="left" w:pos="1418"/>
        </w:tabs>
        <w:ind w:left="0" w:firstLine="0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976590" w:rsidRDefault="00976590" w:rsidP="00976590">
      <w:pPr>
        <w:pStyle w:val="Recuodecorpodetexto"/>
        <w:tabs>
          <w:tab w:val="left" w:pos="1418"/>
        </w:tabs>
        <w:ind w:left="0" w:firstLine="0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976590" w:rsidRDefault="00976590" w:rsidP="00976590">
      <w:pPr>
        <w:pStyle w:val="Recuodecorpodetexto"/>
        <w:tabs>
          <w:tab w:val="left" w:pos="1418"/>
        </w:tabs>
        <w:ind w:left="0" w:firstLine="0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>Ciente/Chefe do Departamento: ___________________________________</w:t>
      </w:r>
    </w:p>
    <w:p w:rsidR="00976590" w:rsidRDefault="00976590" w:rsidP="0097659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A52F2">
        <w:rPr>
          <w:rFonts w:ascii="Times New Roman" w:hAnsi="Times New Roman"/>
          <w:sz w:val="24"/>
          <w:szCs w:val="24"/>
        </w:rPr>
        <w:t>(CARIMBO)</w:t>
      </w:r>
    </w:p>
    <w:p w:rsidR="0012772F" w:rsidRDefault="00976590" w:rsidP="00976590">
      <w:r>
        <w:rPr>
          <w:rFonts w:ascii="Times New Roman" w:hAnsi="Times New Roman"/>
          <w:sz w:val="24"/>
          <w:szCs w:val="24"/>
        </w:rPr>
        <w:t>Data: _____ /_____ /_____</w:t>
      </w:r>
    </w:p>
    <w:sectPr w:rsidR="0012772F" w:rsidSect="00073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436"/>
    <w:rsid w:val="0007324A"/>
    <w:rsid w:val="000F31DE"/>
    <w:rsid w:val="001622B6"/>
    <w:rsid w:val="0027451B"/>
    <w:rsid w:val="004117C7"/>
    <w:rsid w:val="006E4436"/>
    <w:rsid w:val="008856A5"/>
    <w:rsid w:val="00966CD9"/>
    <w:rsid w:val="00976590"/>
    <w:rsid w:val="00BB6736"/>
    <w:rsid w:val="00D56C22"/>
    <w:rsid w:val="00E62D03"/>
    <w:rsid w:val="00EC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443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76590"/>
    <w:pPr>
      <w:spacing w:before="60" w:after="6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976590"/>
    <w:rPr>
      <w:rFonts w:ascii="Arial" w:eastAsia="Times New Roman" w:hAnsi="Arial" w:cs="Arial"/>
      <w:sz w:val="20"/>
      <w:szCs w:val="2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C1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443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76590"/>
    <w:pPr>
      <w:spacing w:before="60" w:after="6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76590"/>
    <w:rPr>
      <w:rFonts w:ascii="Arial" w:eastAsia="Times New Roman" w:hAnsi="Arial" w:cs="Arial"/>
      <w:sz w:val="20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tic.gov.br/mctic/export/sites/institucional/institucional/concea/arquivos/legislacao/resolucoes_normativas/DBCA_RN.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20A1-4FD8-4A7B-9AE1-7A81FD6D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DMV</cp:lastModifiedBy>
  <cp:revision>7</cp:revision>
  <dcterms:created xsi:type="dcterms:W3CDTF">2018-05-23T19:30:00Z</dcterms:created>
  <dcterms:modified xsi:type="dcterms:W3CDTF">2018-07-12T09:56:00Z</dcterms:modified>
</cp:coreProperties>
</file>